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51" w:rsidRPr="00CE0651" w:rsidRDefault="00CE0651" w:rsidP="00CE06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 xml:space="preserve">Мастер-класс </w:t>
      </w:r>
      <w:r w:rsidRPr="00CE065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«Формирование элементарных математических представлений дошкольников посредством тактильных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игр и </w:t>
      </w:r>
      <w:r w:rsidRPr="00CE065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пособий»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я хочу поделиться с вами опытом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использованию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тактильных пособий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занятиях по </w:t>
      </w:r>
      <w:r w:rsidRPr="00CE06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ФЭМП у дошкольников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Математику недаром называют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«царицей наук»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 изучение увеличивает объем внимания и памяти, развивает логическое мышление, формирует мыслительные операции. Занимаясь математикой, дети учатся анализировать, сравнивать, обобщать, аргументировать свои высказывания, строить простейшие умозаключения.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 изучение математики более привлекательным и доступным, как облегчить переход от дошкольного обучения к школьному образованию?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интере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сней игровые действия, которые мы используем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занятиях, тем заметнее и эффективнее закрепляются полученные знания.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вашему вниманию некоторые из игр,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можно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зовать в 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предлагаю Вам сделать самомассаж биологически активных точек.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ладошку нажимаем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вниманье собираем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(меняем руки)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отвлекаться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делом заниматься.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(мишки – большие и маленькие)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тактильного восприятия.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Загадки-отгадки.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загадаю загадки, но не простые, а геометрические. Отгадки вы будете не говорить, а рисовать пальцами на песке.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этой геометрической фигуры совсем нет углов, она похожа на солнышко, тарелки, блюдце, колесо… Вы догадались? Тогда вы нарисуйте эту геометрическую фигуру на песке.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Эта геометрическая фигура похожа на книгу, дверь, крышу стола. У нее 4 угла, 4 стороны, 2 стороны длиннее, а 2 короткие.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этой геометрической фигуры есть 4 угла, 4 стороны и все стороны одинаковые. Фигура похожа на сиденье стула, на платочек.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«Улыбнись»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Вверх и вниз рывки руками,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машем мы флажками.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Разминаем наши плечи.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движутся навстречу.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 рука вверх, другая вниз, рывками руки меняются.)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боки. Улыбнись.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наклонись.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стороны.)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Приседанья начинай.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спеши, не отставай.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(Приседания.)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конце — ходьба на месте,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всем давно известно.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Упражненье повтори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бодро машем,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Разминаем плечи наши.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 раз-два-три,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Упражненье повтори.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 прямая рука вверх, другая вниз, рывком менять руки.)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Корпус влево мы вращаем,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Три-четыре, раз-два.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Упражненье повторяем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плечи, голова.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(Вращение корпусом влево и вправо.)</w:t>
      </w:r>
    </w:p>
    <w:p w:rsidR="00CE0651" w:rsidRP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размяться все успели,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снова сели</w:t>
      </w:r>
      <w:proofErr w:type="gramStart"/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адятся.)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«Живые числа»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игрок берет одну карточку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написана цифра. Под музыку все игроки танцуют. По сигналу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станьте по порядку»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должна построиться в последовательности от</w:t>
      </w:r>
      <w:proofErr w:type="gramStart"/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5.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 на внимание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мультимедия</w:t>
      </w:r>
      <w:proofErr w:type="spellEnd"/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зрительной памяти.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«Дружественная ладошка»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раздаются листки бумаги.</w:t>
      </w:r>
    </w:p>
    <w:p w:rsidR="00CE0651" w:rsidRPr="00CE0651" w:rsidRDefault="00CE0651" w:rsidP="0021628A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Предлагаю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комплимент. Послание должно иметь позитивное содержание, личностную обращенность, любым образом упоминать сильные стороны конкретного человека. 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(Выполнение задания </w:t>
      </w:r>
      <w:r w:rsidRPr="00CE06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CE0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0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651" w:rsidRP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CE065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6367AA" wp14:editId="408CB30F">
            <wp:simplePos x="0" y="0"/>
            <wp:positionH relativeFrom="margin">
              <wp:posOffset>4282440</wp:posOffset>
            </wp:positionH>
            <wp:positionV relativeFrom="margin">
              <wp:posOffset>2080260</wp:posOffset>
            </wp:positionV>
            <wp:extent cx="1417320" cy="19583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1"/>
                    <a:stretch/>
                  </pic:blipFill>
                  <pic:spPr bwMode="auto">
                    <a:xfrm>
                      <a:off x="0" y="0"/>
                      <a:ext cx="14173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5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BE192B" wp14:editId="47D874D7">
            <wp:simplePos x="0" y="0"/>
            <wp:positionH relativeFrom="margin">
              <wp:posOffset>-153035</wp:posOffset>
            </wp:positionH>
            <wp:positionV relativeFrom="margin">
              <wp:posOffset>2155190</wp:posOffset>
            </wp:positionV>
            <wp:extent cx="1922780" cy="1533525"/>
            <wp:effectExtent l="4127" t="0" r="5398" b="5397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9"/>
                    <a:stretch/>
                  </pic:blipFill>
                  <pic:spPr bwMode="auto">
                    <a:xfrm rot="5400000">
                      <a:off x="0" y="0"/>
                      <a:ext cx="19227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Часто используется на занятиях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нестандартное оборудование и </w:t>
      </w:r>
      <w:r w:rsidRPr="00CE065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пособия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изготовленные самостоятельно из подручных материалов.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Предлагаю изготовить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которое поможет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детям усвоить на занятиях по математике </w:t>
      </w:r>
      <w:r w:rsidRPr="00CE065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 числа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CE0651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Основные материалы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: куски </w:t>
      </w:r>
      <w:proofErr w:type="spellStart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двп</w:t>
      </w:r>
      <w:proofErr w:type="spellEnd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или картон  размером 20 на 30 см, </w:t>
      </w:r>
      <w:proofErr w:type="spellStart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самоклейка</w:t>
      </w:r>
      <w:proofErr w:type="spellEnd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для основы и для </w:t>
      </w:r>
      <w:r w:rsidRPr="00CE065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числовых домиков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пластиковые бутылки с крышками или закручивающийся "механизм" коробок от сока, </w:t>
      </w:r>
      <w:proofErr w:type="spellStart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заламинированые</w:t>
      </w:r>
      <w:proofErr w:type="spellEnd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распечатанные цифры и </w:t>
      </w:r>
      <w:proofErr w:type="spellStart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клеющий</w:t>
      </w:r>
      <w:proofErr w:type="spellEnd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пистолет. </w:t>
      </w:r>
    </w:p>
    <w:p w:rsidR="00CE0651" w:rsidRPr="00CE0651" w:rsidRDefault="00CE0651" w:rsidP="0021628A">
      <w:pPr>
        <w:pStyle w:val="a3"/>
        <w:numPr>
          <w:ilvl w:val="0"/>
          <w:numId w:val="1"/>
        </w:num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Отрезать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ровно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горлышк</w:t>
      </w:r>
      <w:proofErr w:type="gramStart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o</w:t>
      </w:r>
      <w:proofErr w:type="spellEnd"/>
      <w:proofErr w:type="gramEnd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бутылки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E0651" w:rsidRPr="00CE0651" w:rsidRDefault="00CE0651" w:rsidP="0021628A">
      <w:pPr>
        <w:pStyle w:val="a3"/>
        <w:numPr>
          <w:ilvl w:val="0"/>
          <w:numId w:val="1"/>
        </w:num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Белой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самоклейкой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покрыть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двп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E0651" w:rsidRPr="00CE0651" w:rsidRDefault="00CE0651" w:rsidP="0021628A">
      <w:pPr>
        <w:pStyle w:val="a3"/>
        <w:numPr>
          <w:ilvl w:val="0"/>
          <w:numId w:val="1"/>
        </w:num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ерху из цветных полосок наклеить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"стены" и "этажи" домик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ов.</w:t>
      </w:r>
    </w:p>
    <w:p w:rsidR="00CE0651" w:rsidRPr="00CE0651" w:rsidRDefault="00CE0651" w:rsidP="0021628A">
      <w:pPr>
        <w:pStyle w:val="a3"/>
        <w:numPr>
          <w:ilvl w:val="0"/>
          <w:numId w:val="1"/>
        </w:num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Наклеить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горлышко бутылок и цифры по "этажам". </w:t>
      </w:r>
    </w:p>
    <w:p w:rsidR="00CE0651" w:rsidRPr="00CE0651" w:rsidRDefault="00CE0651" w:rsidP="0021628A">
      <w:pPr>
        <w:pStyle w:val="a3"/>
        <w:numPr>
          <w:ilvl w:val="0"/>
          <w:numId w:val="1"/>
        </w:num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На крышечки наклеить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цифры. </w:t>
      </w:r>
    </w:p>
    <w:p w:rsidR="00CE0651" w:rsidRPr="00CE0651" w:rsidRDefault="00CE0651" w:rsidP="0021628A">
      <w:pPr>
        <w:shd w:val="clear" w:color="auto" w:fill="FFFFFF"/>
        <w:spacing w:after="160" w:line="336" w:lineRule="atLeast"/>
        <w:ind w:left="-567" w:right="283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Результа</w:t>
      </w:r>
      <w:proofErr w:type="gramStart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т-</w:t>
      </w:r>
      <w:proofErr w:type="gramEnd"/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E065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с которым дети запоминают </w:t>
      </w:r>
      <w:r w:rsidRPr="00CE065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 числа до десяти</w:t>
      </w:r>
      <w:r w:rsidRPr="00CE065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E0651" w:rsidRDefault="00CE0651" w:rsidP="0021628A">
      <w:pPr>
        <w:shd w:val="clear" w:color="auto" w:fill="FFFFFF"/>
        <w:spacing w:before="225" w:after="225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B213D" w:rsidRDefault="00EB213D" w:rsidP="0021628A">
      <w:pPr>
        <w:ind w:left="-567" w:right="283"/>
        <w:jc w:val="both"/>
      </w:pPr>
    </w:p>
    <w:sectPr w:rsidR="00EB213D" w:rsidSect="00CE0651">
      <w:pgSz w:w="11906" w:h="16838"/>
      <w:pgMar w:top="1134" w:right="850" w:bottom="1134" w:left="1701" w:header="708" w:footer="708" w:gutter="0"/>
      <w:pgBorders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6FD9"/>
    <w:multiLevelType w:val="hybridMultilevel"/>
    <w:tmpl w:val="5A3AD752"/>
    <w:lvl w:ilvl="0" w:tplc="5C1652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4"/>
    <w:rsid w:val="0021628A"/>
    <w:rsid w:val="00CE0651"/>
    <w:rsid w:val="00D26C84"/>
    <w:rsid w:val="00E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2023-12-07T12:04:00Z</dcterms:created>
  <dcterms:modified xsi:type="dcterms:W3CDTF">2023-12-07T12:15:00Z</dcterms:modified>
</cp:coreProperties>
</file>